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359" w:rsidP="00B70359">
      <w:pPr>
        <w:tabs>
          <w:tab w:val="left" w:pos="854"/>
        </w:tabs>
        <w:ind w:left="-540"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86MS0046-01-2023-008615-19</w:t>
      </w:r>
    </w:p>
    <w:p w:rsidR="00B70359" w:rsidP="00B70359">
      <w:pPr>
        <w:tabs>
          <w:tab w:val="left" w:pos="854"/>
        </w:tabs>
        <w:ind w:left="-540"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РЕШЕНИЕ</w:t>
      </w:r>
    </w:p>
    <w:p w:rsidR="00B70359" w:rsidP="00B70359">
      <w:pPr>
        <w:pStyle w:val="Title"/>
        <w:ind w:left="-540" w:right="-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ИМЕНЕМ РОССИЙСКОЙ ФЕДЕРАЦИИ</w:t>
      </w:r>
    </w:p>
    <w:p w:rsidR="00B70359" w:rsidP="00B70359">
      <w:pPr>
        <w:pStyle w:val="Title"/>
        <w:ind w:left="-540" w:right="-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(РЕЗОЛЮТИВНАЯ ЧАСТЬ)</w:t>
      </w:r>
    </w:p>
    <w:p w:rsidR="00B70359" w:rsidP="00B70359">
      <w:pPr>
        <w:tabs>
          <w:tab w:val="left" w:pos="854"/>
        </w:tabs>
        <w:ind w:left="-540" w:right="-1"/>
        <w:jc w:val="center"/>
        <w:rPr>
          <w:b/>
          <w:bCs/>
          <w:color w:val="000000"/>
          <w:sz w:val="26"/>
          <w:szCs w:val="26"/>
        </w:rPr>
      </w:pPr>
    </w:p>
    <w:p w:rsidR="00B70359" w:rsidP="00B70359">
      <w:pPr>
        <w:shd w:val="clear" w:color="auto" w:fill="FFFFFF"/>
        <w:autoSpaceDE w:val="0"/>
        <w:autoSpaceDN w:val="0"/>
        <w:adjustRightInd w:val="0"/>
        <w:ind w:left="-540" w:right="-1"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 февраля 2024 года</w:t>
      </w:r>
      <w:r>
        <w:rPr>
          <w:rFonts w:ascii="Arial" w:hAnsi="Arial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color w:val="000000"/>
          <w:sz w:val="26"/>
          <w:szCs w:val="26"/>
        </w:rPr>
        <w:t>г. Нижневартовск</w:t>
      </w:r>
    </w:p>
    <w:p w:rsidR="00B70359" w:rsidP="00B70359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</w:p>
    <w:p w:rsidR="00B70359" w:rsidP="00B70359">
      <w:pPr>
        <w:tabs>
          <w:tab w:val="left" w:pos="9781"/>
        </w:tabs>
        <w:ind w:left="-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B70359" w:rsidP="00B70359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Шишлаковой Я.В.,</w:t>
      </w:r>
    </w:p>
    <w:p w:rsidR="00B70359" w:rsidP="00B70359">
      <w:pPr>
        <w:ind w:left="-567"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отсутствие надлежащим образом уведомленных лиц: представителя истца ООО МКК «Русинтерф</w:t>
      </w:r>
      <w:r>
        <w:rPr>
          <w:sz w:val="26"/>
          <w:szCs w:val="26"/>
        </w:rPr>
        <w:t>инанс» Кушникова С.Ю. (ходатайство о рассмотрении дела в отсутствие), ответчика Кабаковой О.В. (ходатайство о применении последствий пропуска истцом срока исковой давности, ходатайство о рассмотрении дела в отсутствии),</w:t>
      </w:r>
    </w:p>
    <w:p w:rsidR="00B70359" w:rsidP="00B70359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</w:t>
      </w:r>
      <w:r>
        <w:rPr>
          <w:sz w:val="26"/>
          <w:szCs w:val="26"/>
        </w:rPr>
        <w:t>ании гражданское дело № 2-14-2106/2024 по иску ООО МКК «Русинтерфинанс» к Кабаковой Ольге Владимировне о взыскании задолженности по договору займа  от 2</w:t>
      </w:r>
      <w:r w:rsidR="00A041BA">
        <w:rPr>
          <w:sz w:val="26"/>
          <w:szCs w:val="26"/>
        </w:rPr>
        <w:t>2</w:t>
      </w:r>
      <w:r>
        <w:rPr>
          <w:sz w:val="26"/>
          <w:szCs w:val="26"/>
        </w:rPr>
        <w:t>.08.201</w:t>
      </w:r>
      <w:r w:rsidR="00A041BA">
        <w:rPr>
          <w:sz w:val="26"/>
          <w:szCs w:val="26"/>
        </w:rPr>
        <w:t>8</w:t>
      </w:r>
      <w:r>
        <w:rPr>
          <w:sz w:val="26"/>
          <w:szCs w:val="26"/>
        </w:rPr>
        <w:t>, заключенному между ответчиком и ООО</w:t>
      </w:r>
      <w:r w:rsidR="00A041BA">
        <w:rPr>
          <w:sz w:val="26"/>
          <w:szCs w:val="26"/>
        </w:rPr>
        <w:t xml:space="preserve"> МКК</w:t>
      </w:r>
      <w:r>
        <w:rPr>
          <w:sz w:val="26"/>
          <w:szCs w:val="26"/>
        </w:rPr>
        <w:t xml:space="preserve"> «</w:t>
      </w:r>
      <w:r w:rsidR="00A041BA">
        <w:rPr>
          <w:sz w:val="26"/>
          <w:szCs w:val="26"/>
        </w:rPr>
        <w:t>Русинтерфинанс</w:t>
      </w:r>
      <w:r>
        <w:rPr>
          <w:sz w:val="26"/>
          <w:szCs w:val="26"/>
        </w:rPr>
        <w:t xml:space="preserve">», в размере </w:t>
      </w:r>
      <w:r w:rsidR="00A041BA">
        <w:rPr>
          <w:sz w:val="26"/>
          <w:szCs w:val="26"/>
        </w:rPr>
        <w:t>46029</w:t>
      </w:r>
      <w:r>
        <w:rPr>
          <w:sz w:val="26"/>
          <w:szCs w:val="26"/>
        </w:rPr>
        <w:t xml:space="preserve"> рублей, расходов по</w:t>
      </w:r>
      <w:r>
        <w:rPr>
          <w:sz w:val="26"/>
          <w:szCs w:val="26"/>
        </w:rPr>
        <w:t xml:space="preserve"> оплате </w:t>
      </w:r>
      <w:r w:rsidR="00A041BA">
        <w:rPr>
          <w:sz w:val="26"/>
          <w:szCs w:val="26"/>
        </w:rPr>
        <w:t>госпошлины 1580 рублей 88 копеек</w:t>
      </w:r>
      <w:r>
        <w:rPr>
          <w:sz w:val="26"/>
          <w:szCs w:val="26"/>
        </w:rPr>
        <w:t xml:space="preserve">,   </w:t>
      </w:r>
    </w:p>
    <w:p w:rsidR="00B70359" w:rsidP="00B7035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ст.ст. 194-199 ГПК РФ, мировой судья,</w:t>
      </w:r>
    </w:p>
    <w:p w:rsidR="00B70359" w:rsidP="00B70359">
      <w:pPr>
        <w:ind w:right="-1"/>
        <w:jc w:val="both"/>
        <w:rPr>
          <w:sz w:val="26"/>
          <w:szCs w:val="26"/>
        </w:rPr>
      </w:pPr>
    </w:p>
    <w:p w:rsidR="00B70359" w:rsidP="00B70359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РЕШИЛ:</w:t>
      </w:r>
    </w:p>
    <w:p w:rsidR="00B70359" w:rsidP="00B70359">
      <w:pPr>
        <w:ind w:right="-1"/>
        <w:rPr>
          <w:sz w:val="26"/>
          <w:szCs w:val="26"/>
        </w:rPr>
      </w:pPr>
    </w:p>
    <w:p w:rsidR="00B70359" w:rsidP="00B70359">
      <w:pPr>
        <w:widowControl w:val="0"/>
        <w:ind w:left="-567"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удовлетворении исковых требований </w:t>
      </w:r>
      <w:r w:rsidR="00A041BA">
        <w:rPr>
          <w:sz w:val="26"/>
          <w:szCs w:val="26"/>
        </w:rPr>
        <w:t>ООО МКК «Русинтерфинанс»</w:t>
      </w:r>
      <w:r>
        <w:rPr>
          <w:sz w:val="26"/>
          <w:szCs w:val="26"/>
        </w:rPr>
        <w:t xml:space="preserve"> (ИНН </w:t>
      </w:r>
      <w:r w:rsidR="00A041BA">
        <w:rPr>
          <w:sz w:val="26"/>
          <w:szCs w:val="26"/>
        </w:rPr>
        <w:t>5408292849</w:t>
      </w:r>
      <w:r>
        <w:rPr>
          <w:sz w:val="26"/>
          <w:szCs w:val="26"/>
        </w:rPr>
        <w:t xml:space="preserve">) к </w:t>
      </w:r>
      <w:r w:rsidR="00A041BA">
        <w:rPr>
          <w:sz w:val="26"/>
          <w:szCs w:val="26"/>
        </w:rPr>
        <w:t>Кабаковой Ольге Владимировне</w:t>
      </w:r>
      <w:r>
        <w:rPr>
          <w:sz w:val="26"/>
          <w:szCs w:val="26"/>
        </w:rPr>
        <w:t xml:space="preserve"> (паспорт *</w:t>
      </w:r>
      <w:r>
        <w:rPr>
          <w:sz w:val="26"/>
          <w:szCs w:val="26"/>
        </w:rPr>
        <w:t xml:space="preserve">) о взыскании задолженности по договору займа </w:t>
      </w:r>
      <w:r>
        <w:rPr>
          <w:color w:val="000099"/>
          <w:sz w:val="26"/>
          <w:szCs w:val="26"/>
        </w:rPr>
        <w:t>– отказать, в связи с пропуском срока исковой давности</w:t>
      </w:r>
      <w:r>
        <w:rPr>
          <w:sz w:val="26"/>
          <w:szCs w:val="26"/>
        </w:rPr>
        <w:t xml:space="preserve">. </w:t>
      </w:r>
    </w:p>
    <w:p w:rsidR="00B70359" w:rsidP="00B70359">
      <w:pPr>
        <w:ind w:left="-540"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участвующим в деле лицам, их представителям право подать заявление о составлении </w:t>
      </w:r>
      <w:r>
        <w:rPr>
          <w:sz w:val="26"/>
          <w:szCs w:val="26"/>
        </w:rPr>
        <w:t>мотивированного решения в следующие сроки:</w:t>
      </w:r>
    </w:p>
    <w:p w:rsidR="00B70359" w:rsidP="00B70359">
      <w:pPr>
        <w:shd w:val="clear" w:color="auto" w:fill="FFFFFF"/>
        <w:ind w:left="-540" w:right="-1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0359" w:rsidP="00B70359">
      <w:pPr>
        <w:shd w:val="clear" w:color="auto" w:fill="FFFFFF"/>
        <w:ind w:left="-540" w:right="-1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Мотивированное решение суда составляется в течен</w:t>
      </w:r>
      <w:r>
        <w:rPr>
          <w:color w:val="000000"/>
          <w:sz w:val="26"/>
          <w:szCs w:val="26"/>
        </w:rPr>
        <w:t>ие пяти дней со дня поступления от лиц, участвующих в деле, их представителей соответствующего заявления.</w:t>
      </w:r>
    </w:p>
    <w:p w:rsidR="00B70359" w:rsidP="00B70359">
      <w:pPr>
        <w:pStyle w:val="BodyTextIndent"/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</w:t>
      </w:r>
      <w:r>
        <w:rPr>
          <w:sz w:val="26"/>
          <w:szCs w:val="26"/>
        </w:rPr>
        <w:t>суд Ханты-Мансийского автономного округа-Югры через мирового судью, вынесшего решение.</w:t>
      </w:r>
    </w:p>
    <w:p w:rsidR="00B70359" w:rsidP="00B70359">
      <w:pPr>
        <w:ind w:left="-567" w:firstLine="14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70359" w:rsidP="00B70359">
      <w:pPr>
        <w:ind w:left="-567" w:firstLine="141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70359" w:rsidP="00B70359">
      <w:pPr>
        <w:ind w:left="-567" w:firstLine="141"/>
        <w:rPr>
          <w:sz w:val="26"/>
          <w:szCs w:val="26"/>
        </w:rPr>
      </w:pPr>
      <w:r>
        <w:rPr>
          <w:sz w:val="26"/>
          <w:szCs w:val="26"/>
        </w:rPr>
        <w:t xml:space="preserve">     Мировой судья                                                 </w:t>
      </w:r>
      <w:r w:rsidR="00695A45">
        <w:rPr>
          <w:sz w:val="26"/>
          <w:szCs w:val="26"/>
        </w:rPr>
        <w:t xml:space="preserve">                               Е.В. Аксенова</w:t>
      </w:r>
    </w:p>
    <w:p w:rsidR="00B70359" w:rsidP="00B70359">
      <w:pPr>
        <w:ind w:left="-567" w:firstLine="141"/>
        <w:rPr>
          <w:rFonts w:eastAsia="MS Mincho"/>
          <w:sz w:val="26"/>
          <w:szCs w:val="26"/>
        </w:rPr>
      </w:pPr>
    </w:p>
    <w:p w:rsidR="00B70359" w:rsidP="00AF6A81">
      <w:pPr>
        <w:ind w:left="-567" w:firstLine="141"/>
      </w:pPr>
      <w:r>
        <w:rPr>
          <w:rFonts w:eastAsia="MS Mincho"/>
          <w:sz w:val="26"/>
          <w:szCs w:val="26"/>
        </w:rPr>
        <w:t xml:space="preserve">     *</w:t>
      </w:r>
    </w:p>
    <w:p w:rsidR="009E18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CF"/>
    <w:rsid w:val="00695A45"/>
    <w:rsid w:val="009E18CE"/>
    <w:rsid w:val="00A041BA"/>
    <w:rsid w:val="00AA47CF"/>
    <w:rsid w:val="00AF6A81"/>
    <w:rsid w:val="00B70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822B59-E8DF-416B-AC80-F9BFD39F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0359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B703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70359"/>
    <w:pPr>
      <w:shd w:val="clear" w:color="auto" w:fill="FFFFFF"/>
      <w:autoSpaceDE w:val="0"/>
      <w:autoSpaceDN w:val="0"/>
      <w:adjustRightInd w:val="0"/>
      <w:ind w:left="-540"/>
    </w:pPr>
    <w:rPr>
      <w:color w:val="000000"/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7035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PlainText">
    <w:name w:val="Plain Text"/>
    <w:basedOn w:val="Normal"/>
    <w:link w:val="a1"/>
    <w:semiHidden/>
    <w:unhideWhenUsed/>
    <w:rsid w:val="00B70359"/>
    <w:rPr>
      <w:rFonts w:ascii="Courier New" w:hAnsi="Courier New" w:cs="Courier New"/>
    </w:rPr>
  </w:style>
  <w:style w:type="character" w:customStyle="1" w:styleId="a1">
    <w:name w:val="Текст Знак"/>
    <w:basedOn w:val="DefaultParagraphFont"/>
    <w:link w:val="PlainText"/>
    <w:semiHidden/>
    <w:rsid w:val="00B703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